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77"/>
      </w:tblGrid>
      <w:tr w:rsidR="00737F16" w:rsidTr="00986220">
        <w:trPr>
          <w:trHeight w:val="1274"/>
        </w:trPr>
        <w:tc>
          <w:tcPr>
            <w:tcW w:w="6204" w:type="dxa"/>
          </w:tcPr>
          <w:p w:rsidR="00737F16" w:rsidRDefault="00737F16" w:rsidP="0094770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577" w:type="dxa"/>
          </w:tcPr>
          <w:p w:rsidR="00737F16" w:rsidRDefault="00737F16" w:rsidP="00B11326">
            <w:pPr>
              <w:contextualSpacing/>
              <w:rPr>
                <w:rFonts w:ascii="PF Din Text Cond Pro Light" w:hAnsi="PF Din Text Cond Pro Light"/>
              </w:rPr>
            </w:pPr>
          </w:p>
        </w:tc>
      </w:tr>
      <w:tr w:rsidR="007F63F3" w:rsidTr="00986220">
        <w:trPr>
          <w:trHeight w:val="1182"/>
        </w:trPr>
        <w:tc>
          <w:tcPr>
            <w:tcW w:w="6204" w:type="dxa"/>
          </w:tcPr>
          <w:p w:rsidR="007F63F3" w:rsidRDefault="007F63F3" w:rsidP="00947704">
            <w:pPr>
              <w:contextualSpacing/>
              <w:rPr>
                <w:noProof/>
                <w:lang w:eastAsia="ru-RU"/>
              </w:rPr>
            </w:pPr>
          </w:p>
        </w:tc>
        <w:tc>
          <w:tcPr>
            <w:tcW w:w="3577" w:type="dxa"/>
          </w:tcPr>
          <w:p w:rsidR="007F63F3" w:rsidRPr="00F41C1D" w:rsidRDefault="007F63F3" w:rsidP="0094770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</w:tbl>
    <w:p w:rsidR="00526A84" w:rsidRDefault="00526A84" w:rsidP="0052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A84">
        <w:rPr>
          <w:rFonts w:ascii="Times New Roman" w:hAnsi="Times New Roman" w:cs="Times New Roman"/>
          <w:b/>
          <w:sz w:val="24"/>
          <w:szCs w:val="24"/>
        </w:rPr>
        <w:t xml:space="preserve">Обоснование начальной (максимальной) цены договора на услуги физической охраны </w:t>
      </w:r>
      <w:proofErr w:type="spellStart"/>
      <w:r w:rsidRPr="00526A84">
        <w:rPr>
          <w:rFonts w:ascii="Times New Roman" w:hAnsi="Times New Roman" w:cs="Times New Roman"/>
          <w:b/>
          <w:sz w:val="24"/>
          <w:szCs w:val="24"/>
        </w:rPr>
        <w:t>энергообъектов</w:t>
      </w:r>
      <w:proofErr w:type="spellEnd"/>
      <w:r w:rsidRPr="00526A84">
        <w:rPr>
          <w:rFonts w:ascii="Times New Roman" w:hAnsi="Times New Roman" w:cs="Times New Roman"/>
          <w:b/>
          <w:sz w:val="24"/>
          <w:szCs w:val="24"/>
        </w:rPr>
        <w:t xml:space="preserve"> для нужд </w:t>
      </w:r>
      <w:r w:rsidR="0039458B">
        <w:rPr>
          <w:rFonts w:ascii="Times New Roman" w:hAnsi="Times New Roman" w:cs="Times New Roman"/>
          <w:b/>
          <w:sz w:val="24"/>
          <w:szCs w:val="24"/>
        </w:rPr>
        <w:t>А</w:t>
      </w:r>
      <w:r w:rsidR="0039458B" w:rsidRPr="00526A84">
        <w:rPr>
          <w:rFonts w:ascii="Times New Roman" w:hAnsi="Times New Roman" w:cs="Times New Roman"/>
          <w:b/>
          <w:sz w:val="24"/>
          <w:szCs w:val="24"/>
        </w:rPr>
        <w:t>О «</w:t>
      </w:r>
      <w:r w:rsidR="0039458B">
        <w:rPr>
          <w:rFonts w:ascii="Times New Roman" w:hAnsi="Times New Roman" w:cs="Times New Roman"/>
          <w:b/>
          <w:sz w:val="24"/>
          <w:szCs w:val="24"/>
        </w:rPr>
        <w:t>Свет</w:t>
      </w:r>
      <w:r w:rsidR="0039458B" w:rsidRPr="00526A84">
        <w:rPr>
          <w:rFonts w:ascii="Times New Roman" w:hAnsi="Times New Roman" w:cs="Times New Roman"/>
          <w:b/>
          <w:sz w:val="24"/>
          <w:szCs w:val="24"/>
        </w:rPr>
        <w:t>»</w:t>
      </w:r>
    </w:p>
    <w:p w:rsidR="000C483B" w:rsidRDefault="000C483B" w:rsidP="0052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5925"/>
      </w:tblGrid>
      <w:tr w:rsidR="000C483B" w:rsidTr="0074621F">
        <w:tc>
          <w:tcPr>
            <w:tcW w:w="3681" w:type="dxa"/>
          </w:tcPr>
          <w:p w:rsidR="000C483B" w:rsidRPr="000C483B" w:rsidRDefault="000C483B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</w:t>
            </w:r>
            <w:r w:rsidR="00487E72">
              <w:rPr>
                <w:rFonts w:ascii="Times New Roman" w:hAnsi="Times New Roman" w:cs="Times New Roman"/>
                <w:sz w:val="24"/>
                <w:szCs w:val="24"/>
              </w:rPr>
              <w:t>) цена договора</w:t>
            </w:r>
          </w:p>
        </w:tc>
        <w:tc>
          <w:tcPr>
            <w:tcW w:w="5925" w:type="dxa"/>
          </w:tcPr>
          <w:p w:rsidR="00157234" w:rsidRPr="00E56E08" w:rsidRDefault="00E56E08" w:rsidP="00150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14 480 750 </w:t>
            </w:r>
            <w:r w:rsidRPr="00E56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(четырнадцать миллионов четыреста восемьдесят тысяч семьсот пятьдесят) рублей 83 копейки РФ, без учета НДС; НДС составляет </w:t>
            </w:r>
            <w:r w:rsidRPr="00E56E0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E56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2 896 150 </w:t>
            </w:r>
            <w:r w:rsidRPr="00E56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(два миллиона восемьсот девяносто шесть тысяч сто пятьдесят) рублей 17 копеек РФ; </w:t>
            </w:r>
            <w:r w:rsidRPr="00E56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17 376 901 </w:t>
            </w:r>
            <w:r w:rsidRPr="00E56E08">
              <w:rPr>
                <w:rFonts w:ascii="Times New Roman" w:hAnsi="Times New Roman" w:cs="Times New Roman"/>
                <w:bCs/>
                <w:sz w:val="24"/>
                <w:szCs w:val="24"/>
              </w:rPr>
              <w:t>(семнадцать миллионов триста семьдесят шесть тысяч девятьсот) рублей 00 копеек РФ, с учетом НДС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48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 с обоснованием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сопоставимых рыночных цен (анализа рынка). Исходя из задач стоящих перед охранной организацией анализ рынка был проведен по представленным коммерческим предложениям, с выбором минимальной цены.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  Заказчика, требования которого применялись при формировании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Приложение: Расчет стоимости закупки</w:t>
            </w:r>
          </w:p>
        </w:tc>
      </w:tr>
    </w:tbl>
    <w:p w:rsidR="000C483B" w:rsidRDefault="000C48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3ACA" w:rsidRDefault="00213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6073" w:rsidRDefault="00C460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10F7" w:rsidRDefault="007810F7" w:rsidP="007810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А.В. Садков</w:t>
      </w: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A84" w:rsidRDefault="00526A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A84" w:rsidRDefault="00181EAF" w:rsidP="00526A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65C">
        <w:rPr>
          <w:rFonts w:ascii="Times New Roman" w:hAnsi="Times New Roman" w:cs="Times New Roman"/>
          <w:b/>
          <w:sz w:val="24"/>
          <w:szCs w:val="24"/>
        </w:rPr>
        <w:t>Расчет</w:t>
      </w:r>
      <w:r w:rsidR="00F45B82" w:rsidRPr="00F4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B82">
        <w:rPr>
          <w:rFonts w:ascii="Times New Roman" w:hAnsi="Times New Roman" w:cs="Times New Roman"/>
          <w:b/>
          <w:sz w:val="24"/>
          <w:szCs w:val="24"/>
        </w:rPr>
        <w:t>планируемой</w:t>
      </w:r>
      <w:r w:rsidRPr="00CE765C">
        <w:rPr>
          <w:rFonts w:ascii="Times New Roman" w:hAnsi="Times New Roman" w:cs="Times New Roman"/>
          <w:b/>
          <w:sz w:val="24"/>
          <w:szCs w:val="24"/>
        </w:rPr>
        <w:t xml:space="preserve"> стоимости</w:t>
      </w:r>
      <w:r w:rsidR="00CE765C">
        <w:rPr>
          <w:rFonts w:ascii="Times New Roman" w:hAnsi="Times New Roman" w:cs="Times New Roman"/>
          <w:b/>
          <w:sz w:val="24"/>
          <w:szCs w:val="24"/>
        </w:rPr>
        <w:t xml:space="preserve"> на оказание </w:t>
      </w:r>
      <w:r w:rsidRPr="00CE765C">
        <w:rPr>
          <w:rFonts w:ascii="Times New Roman" w:hAnsi="Times New Roman" w:cs="Times New Roman"/>
          <w:b/>
          <w:sz w:val="24"/>
          <w:szCs w:val="24"/>
        </w:rPr>
        <w:t>услуг физической охран</w:t>
      </w:r>
      <w:r w:rsidR="0057593A">
        <w:rPr>
          <w:rFonts w:ascii="Times New Roman" w:hAnsi="Times New Roman" w:cs="Times New Roman"/>
          <w:b/>
          <w:sz w:val="24"/>
          <w:szCs w:val="24"/>
        </w:rPr>
        <w:t xml:space="preserve">ы </w:t>
      </w:r>
      <w:proofErr w:type="spellStart"/>
      <w:r w:rsidR="00526A84" w:rsidRPr="00526A84">
        <w:rPr>
          <w:rFonts w:ascii="Times New Roman" w:hAnsi="Times New Roman" w:cs="Times New Roman"/>
          <w:b/>
          <w:sz w:val="24"/>
          <w:szCs w:val="24"/>
        </w:rPr>
        <w:t>энергообъектов</w:t>
      </w:r>
      <w:proofErr w:type="spellEnd"/>
      <w:r w:rsidR="00526A84" w:rsidRPr="00526A84">
        <w:rPr>
          <w:rFonts w:ascii="Times New Roman" w:hAnsi="Times New Roman" w:cs="Times New Roman"/>
          <w:b/>
          <w:sz w:val="24"/>
          <w:szCs w:val="24"/>
        </w:rPr>
        <w:t xml:space="preserve"> для нужд </w:t>
      </w:r>
      <w:r w:rsidR="0039458B">
        <w:rPr>
          <w:rFonts w:ascii="Times New Roman" w:hAnsi="Times New Roman" w:cs="Times New Roman"/>
          <w:b/>
          <w:sz w:val="24"/>
          <w:szCs w:val="24"/>
        </w:rPr>
        <w:t>А</w:t>
      </w:r>
      <w:r w:rsidR="00526A84" w:rsidRPr="00526A84">
        <w:rPr>
          <w:rFonts w:ascii="Times New Roman" w:hAnsi="Times New Roman" w:cs="Times New Roman"/>
          <w:b/>
          <w:sz w:val="24"/>
          <w:szCs w:val="24"/>
        </w:rPr>
        <w:t>О «</w:t>
      </w:r>
      <w:r w:rsidR="0039458B">
        <w:rPr>
          <w:rFonts w:ascii="Times New Roman" w:hAnsi="Times New Roman" w:cs="Times New Roman"/>
          <w:b/>
          <w:sz w:val="24"/>
          <w:szCs w:val="24"/>
        </w:rPr>
        <w:t>Свет</w:t>
      </w:r>
      <w:r w:rsidR="00526A84" w:rsidRPr="00526A84">
        <w:rPr>
          <w:rFonts w:ascii="Times New Roman" w:hAnsi="Times New Roman" w:cs="Times New Roman"/>
          <w:b/>
          <w:sz w:val="24"/>
          <w:szCs w:val="24"/>
        </w:rPr>
        <w:t>»</w:t>
      </w:r>
    </w:p>
    <w:p w:rsidR="009B7A6A" w:rsidRDefault="0057593A" w:rsidP="00526A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EAF" w:rsidRPr="00CE7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7A6A" w:rsidRPr="008D5E67" w:rsidRDefault="009B7A6A" w:rsidP="003945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520">
        <w:rPr>
          <w:rFonts w:ascii="Times New Roman" w:hAnsi="Times New Roman" w:cs="Times New Roman"/>
          <w:sz w:val="24"/>
          <w:szCs w:val="24"/>
        </w:rPr>
        <w:t>Расчет</w:t>
      </w:r>
      <w:r w:rsidR="00F45B82" w:rsidRPr="00F45B82">
        <w:t xml:space="preserve"> </w:t>
      </w:r>
      <w:r w:rsidR="00F45B82" w:rsidRPr="00F45B82">
        <w:rPr>
          <w:rFonts w:ascii="Times New Roman" w:hAnsi="Times New Roman" w:cs="Times New Roman"/>
          <w:sz w:val="24"/>
          <w:szCs w:val="24"/>
        </w:rPr>
        <w:t>планируемой</w:t>
      </w:r>
      <w:r w:rsidRPr="00725520">
        <w:rPr>
          <w:rFonts w:ascii="Times New Roman" w:hAnsi="Times New Roman" w:cs="Times New Roman"/>
          <w:sz w:val="24"/>
          <w:szCs w:val="24"/>
        </w:rPr>
        <w:t xml:space="preserve"> предельной стоимости на оказание услуги по физической охране </w:t>
      </w:r>
      <w:proofErr w:type="spellStart"/>
      <w:r w:rsidR="00725520" w:rsidRPr="00725520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725520" w:rsidRPr="00725520">
        <w:rPr>
          <w:rFonts w:ascii="Times New Roman" w:hAnsi="Times New Roman" w:cs="Times New Roman"/>
          <w:sz w:val="24"/>
          <w:szCs w:val="24"/>
        </w:rPr>
        <w:t xml:space="preserve"> </w:t>
      </w:r>
      <w:r w:rsidR="00054D0D">
        <w:rPr>
          <w:rFonts w:ascii="Times New Roman" w:hAnsi="Times New Roman" w:cs="Times New Roman"/>
          <w:sz w:val="24"/>
          <w:szCs w:val="24"/>
        </w:rPr>
        <w:t>ЛНР и ДНР</w:t>
      </w:r>
      <w:r w:rsidR="00725520">
        <w:rPr>
          <w:rFonts w:ascii="Times New Roman" w:hAnsi="Times New Roman" w:cs="Times New Roman"/>
          <w:sz w:val="24"/>
          <w:szCs w:val="24"/>
        </w:rPr>
        <w:t xml:space="preserve"> </w:t>
      </w:r>
      <w:r w:rsidRPr="00725520">
        <w:rPr>
          <w:rFonts w:ascii="Times New Roman" w:hAnsi="Times New Roman" w:cs="Times New Roman"/>
          <w:sz w:val="24"/>
          <w:szCs w:val="24"/>
        </w:rPr>
        <w:t xml:space="preserve">проведен на основании анализа коммерческих предложений, полученных от </w:t>
      </w:r>
      <w:r w:rsidR="008D5E67">
        <w:rPr>
          <w:rFonts w:ascii="Times New Roman" w:hAnsi="Times New Roman" w:cs="Times New Roman"/>
          <w:sz w:val="24"/>
          <w:szCs w:val="24"/>
        </w:rPr>
        <w:t xml:space="preserve">охранных </w:t>
      </w:r>
      <w:r w:rsidRPr="00725520">
        <w:rPr>
          <w:rFonts w:ascii="Times New Roman" w:hAnsi="Times New Roman" w:cs="Times New Roman"/>
          <w:sz w:val="24"/>
          <w:szCs w:val="24"/>
        </w:rPr>
        <w:t>организаций</w:t>
      </w:r>
      <w:r w:rsidR="0039458B">
        <w:rPr>
          <w:rFonts w:ascii="Times New Roman" w:hAnsi="Times New Roman" w:cs="Times New Roman"/>
          <w:sz w:val="24"/>
          <w:szCs w:val="24"/>
        </w:rPr>
        <w:t>:</w:t>
      </w:r>
    </w:p>
    <w:p w:rsidR="009B7A6A" w:rsidRDefault="009B7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4195"/>
        <w:gridCol w:w="2379"/>
        <w:gridCol w:w="2379"/>
      </w:tblGrid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95" w:type="dxa"/>
          </w:tcPr>
          <w:p w:rsidR="00C46073" w:rsidRDefault="00C46073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Охранная организация</w:t>
            </w:r>
          </w:p>
        </w:tc>
        <w:tc>
          <w:tcPr>
            <w:tcW w:w="2379" w:type="dxa"/>
          </w:tcPr>
          <w:p w:rsidR="00C46073" w:rsidRDefault="00C46073" w:rsidP="00124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физ. охран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(руб. без НДС)</w:t>
            </w:r>
          </w:p>
        </w:tc>
        <w:tc>
          <w:tcPr>
            <w:tcW w:w="2379" w:type="dxa"/>
          </w:tcPr>
          <w:p w:rsidR="00C46073" w:rsidRDefault="00C46073" w:rsidP="00124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физ. охране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(руб. с НДС)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C46073" w:rsidRDefault="00AD10D5" w:rsidP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1</w:t>
            </w:r>
          </w:p>
        </w:tc>
        <w:tc>
          <w:tcPr>
            <w:tcW w:w="2379" w:type="dxa"/>
          </w:tcPr>
          <w:p w:rsidR="00C46073" w:rsidRPr="00E9172B" w:rsidRDefault="00EF760B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0B">
              <w:rPr>
                <w:rFonts w:ascii="Times New Roman" w:hAnsi="Times New Roman" w:cs="Times New Roman"/>
                <w:sz w:val="24"/>
                <w:szCs w:val="24"/>
              </w:rPr>
              <w:t>15 565 460,64</w:t>
            </w:r>
          </w:p>
        </w:tc>
        <w:tc>
          <w:tcPr>
            <w:tcW w:w="2379" w:type="dxa"/>
          </w:tcPr>
          <w:p w:rsidR="00C46073" w:rsidRPr="00E9172B" w:rsidRDefault="00EF760B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0B">
              <w:rPr>
                <w:rFonts w:ascii="Times New Roman" w:hAnsi="Times New Roman" w:cs="Times New Roman"/>
                <w:sz w:val="24"/>
                <w:szCs w:val="24"/>
              </w:rPr>
              <w:t>15 565 460,64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</w:tcPr>
          <w:p w:rsidR="00C46073" w:rsidRDefault="00AD10D5" w:rsidP="0026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2</w:t>
            </w:r>
          </w:p>
        </w:tc>
        <w:tc>
          <w:tcPr>
            <w:tcW w:w="2379" w:type="dxa"/>
          </w:tcPr>
          <w:p w:rsidR="00C46073" w:rsidRDefault="00EF760B" w:rsidP="00E56E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14 480 75</w:t>
            </w:r>
            <w:r w:rsidR="00E56E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6E0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79" w:type="dxa"/>
          </w:tcPr>
          <w:p w:rsidR="00C46073" w:rsidRDefault="00E56E08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14 480 750,83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</w:tcPr>
          <w:p w:rsidR="00C46073" w:rsidRDefault="00AD10D5" w:rsidP="0026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3</w:t>
            </w:r>
          </w:p>
        </w:tc>
        <w:tc>
          <w:tcPr>
            <w:tcW w:w="2379" w:type="dxa"/>
          </w:tcPr>
          <w:p w:rsidR="00C46073" w:rsidRDefault="00EF760B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15 108 686,40</w:t>
            </w:r>
            <w:r w:rsidR="00CD7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9" w:type="dxa"/>
          </w:tcPr>
          <w:p w:rsidR="00C46073" w:rsidRDefault="00EF760B" w:rsidP="00BB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15 108 686,40</w:t>
            </w:r>
          </w:p>
        </w:tc>
      </w:tr>
    </w:tbl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7C15" w:rsidRDefault="009B7A6A" w:rsidP="009B7A6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по выбору ценового предложения:</w:t>
      </w:r>
    </w:p>
    <w:p w:rsidR="009B7A6A" w:rsidRPr="00AB4A42" w:rsidRDefault="009B7A6A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="00AD10D5">
        <w:rPr>
          <w:rFonts w:ascii="Times New Roman" w:hAnsi="Times New Roman" w:cs="Times New Roman"/>
          <w:sz w:val="24"/>
          <w:szCs w:val="24"/>
        </w:rPr>
        <w:t>ТКП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0D5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соответствует требованиям технического задания и наиболее </w:t>
      </w:r>
      <w:r w:rsidRPr="00AB4A42">
        <w:rPr>
          <w:rFonts w:ascii="Times New Roman" w:hAnsi="Times New Roman" w:cs="Times New Roman"/>
          <w:sz w:val="24"/>
          <w:szCs w:val="24"/>
        </w:rPr>
        <w:t>предпочтительно в части определения начальной цены, так как является минимальным.</w:t>
      </w:r>
    </w:p>
    <w:p w:rsidR="00157234" w:rsidRDefault="004A03D8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4A42">
        <w:rPr>
          <w:rFonts w:ascii="Times New Roman" w:hAnsi="Times New Roman" w:cs="Times New Roman"/>
          <w:sz w:val="24"/>
          <w:szCs w:val="24"/>
        </w:rPr>
        <w:t>За планируемую стоимость закупки принята стоимость по ТКП №2 в сумме</w:t>
      </w:r>
      <w:r w:rsidR="00EE0D49">
        <w:rPr>
          <w:rFonts w:ascii="Times New Roman" w:hAnsi="Times New Roman" w:cs="Times New Roman"/>
          <w:sz w:val="24"/>
          <w:szCs w:val="24"/>
        </w:rPr>
        <w:t xml:space="preserve"> </w:t>
      </w:r>
      <w:r w:rsidR="00E56E08">
        <w:rPr>
          <w:rFonts w:ascii="Times New Roman" w:hAnsi="Times New Roman" w:cs="Times New Roman"/>
          <w:sz w:val="24"/>
          <w:szCs w:val="24"/>
        </w:rPr>
        <w:br/>
      </w:r>
      <w:r w:rsidR="00E56E08" w:rsidRPr="00E56E08">
        <w:rPr>
          <w:rFonts w:ascii="Times New Roman" w:hAnsi="Times New Roman" w:cs="Times New Roman"/>
          <w:bCs/>
          <w:sz w:val="24"/>
          <w:szCs w:val="24"/>
        </w:rPr>
        <w:t>14 480 750</w:t>
      </w:r>
      <w:r w:rsidR="00E56E08" w:rsidRPr="00E56E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6E08" w:rsidRPr="00E56E08">
        <w:rPr>
          <w:rFonts w:ascii="Times New Roman" w:hAnsi="Times New Roman" w:cs="Times New Roman"/>
          <w:bCs/>
          <w:sz w:val="24"/>
          <w:szCs w:val="24"/>
        </w:rPr>
        <w:t>(четырнадцать миллионов четыреста восемьдесят тысяч семьсот пятьдесят) рублей 83 копейки</w:t>
      </w:r>
      <w:r w:rsidR="00157234">
        <w:rPr>
          <w:rFonts w:ascii="Times New Roman" w:hAnsi="Times New Roman" w:cs="Times New Roman"/>
          <w:sz w:val="24"/>
          <w:szCs w:val="24"/>
        </w:rPr>
        <w:t>.</w:t>
      </w:r>
    </w:p>
    <w:p w:rsidR="00157234" w:rsidRDefault="00157234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НДС не облагается в связи с применением упрощенной системы налогообложения (ст. 346.11 и 346.12 Налогового кодекса РФ).</w:t>
      </w:r>
    </w:p>
    <w:p w:rsidR="009B7A6A" w:rsidRDefault="009B7A6A" w:rsidP="00327C15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7234" w:rsidRDefault="00157234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234" w:rsidRDefault="00157234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10F7" w:rsidRDefault="007810F7" w:rsidP="007810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А.В. Садков</w:t>
      </w:r>
    </w:p>
    <w:p w:rsidR="00327C15" w:rsidRPr="00213ACA" w:rsidRDefault="00327C15" w:rsidP="001572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7C15" w:rsidRPr="00213ACA" w:rsidSect="007F63F3">
      <w:headerReference w:type="default" r:id="rId7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D1F" w:rsidRDefault="00423D1F" w:rsidP="009B7A6A">
      <w:pPr>
        <w:spacing w:after="0" w:line="240" w:lineRule="auto"/>
      </w:pPr>
      <w:r>
        <w:separator/>
      </w:r>
    </w:p>
  </w:endnote>
  <w:endnote w:type="continuationSeparator" w:id="0">
    <w:p w:rsidR="00423D1F" w:rsidRDefault="00423D1F" w:rsidP="009B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D1F" w:rsidRDefault="00423D1F" w:rsidP="009B7A6A">
      <w:pPr>
        <w:spacing w:after="0" w:line="240" w:lineRule="auto"/>
      </w:pPr>
      <w:r>
        <w:separator/>
      </w:r>
    </w:p>
  </w:footnote>
  <w:footnote w:type="continuationSeparator" w:id="0">
    <w:p w:rsidR="00423D1F" w:rsidRDefault="00423D1F" w:rsidP="009B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D0" w:rsidRPr="009C3BD0" w:rsidRDefault="009C3BD0" w:rsidP="009C3BD0">
    <w:pPr>
      <w:pStyle w:val="a9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15A90"/>
    <w:rsid w:val="00027FF9"/>
    <w:rsid w:val="00046CC4"/>
    <w:rsid w:val="000538BC"/>
    <w:rsid w:val="00054D07"/>
    <w:rsid w:val="00054D0D"/>
    <w:rsid w:val="00057EFE"/>
    <w:rsid w:val="00070A46"/>
    <w:rsid w:val="00070C1D"/>
    <w:rsid w:val="000A178E"/>
    <w:rsid w:val="000C483B"/>
    <w:rsid w:val="00103B44"/>
    <w:rsid w:val="00120C3E"/>
    <w:rsid w:val="00124EBE"/>
    <w:rsid w:val="00150E93"/>
    <w:rsid w:val="00157234"/>
    <w:rsid w:val="00181EAF"/>
    <w:rsid w:val="001B4ADA"/>
    <w:rsid w:val="001B4EEE"/>
    <w:rsid w:val="001D0C15"/>
    <w:rsid w:val="00213ACA"/>
    <w:rsid w:val="00242C26"/>
    <w:rsid w:val="002636FC"/>
    <w:rsid w:val="002A60D5"/>
    <w:rsid w:val="002B5259"/>
    <w:rsid w:val="002C7B1C"/>
    <w:rsid w:val="002D4E9B"/>
    <w:rsid w:val="00327C15"/>
    <w:rsid w:val="003308EA"/>
    <w:rsid w:val="00343027"/>
    <w:rsid w:val="003906DE"/>
    <w:rsid w:val="0039458B"/>
    <w:rsid w:val="003C4B6F"/>
    <w:rsid w:val="003E6E44"/>
    <w:rsid w:val="00423D1F"/>
    <w:rsid w:val="0042711F"/>
    <w:rsid w:val="00487E72"/>
    <w:rsid w:val="004A03D8"/>
    <w:rsid w:val="004B46E7"/>
    <w:rsid w:val="005040C8"/>
    <w:rsid w:val="00526A84"/>
    <w:rsid w:val="0057593A"/>
    <w:rsid w:val="00597AD3"/>
    <w:rsid w:val="005D200D"/>
    <w:rsid w:val="005D3D06"/>
    <w:rsid w:val="006506F3"/>
    <w:rsid w:val="00661C32"/>
    <w:rsid w:val="006821E1"/>
    <w:rsid w:val="006D6893"/>
    <w:rsid w:val="006E07A4"/>
    <w:rsid w:val="00725520"/>
    <w:rsid w:val="00737F16"/>
    <w:rsid w:val="0074621F"/>
    <w:rsid w:val="007463D0"/>
    <w:rsid w:val="007736C0"/>
    <w:rsid w:val="007810F7"/>
    <w:rsid w:val="007A654C"/>
    <w:rsid w:val="007B2357"/>
    <w:rsid w:val="007B688B"/>
    <w:rsid w:val="007F431C"/>
    <w:rsid w:val="007F63F3"/>
    <w:rsid w:val="00826CE7"/>
    <w:rsid w:val="00827626"/>
    <w:rsid w:val="0086043F"/>
    <w:rsid w:val="008D5E67"/>
    <w:rsid w:val="009150A4"/>
    <w:rsid w:val="00915160"/>
    <w:rsid w:val="00927C83"/>
    <w:rsid w:val="00930B80"/>
    <w:rsid w:val="009748A7"/>
    <w:rsid w:val="00986220"/>
    <w:rsid w:val="009A74C5"/>
    <w:rsid w:val="009B73D1"/>
    <w:rsid w:val="009B7A6A"/>
    <w:rsid w:val="009C3BD0"/>
    <w:rsid w:val="00A374F8"/>
    <w:rsid w:val="00AA4059"/>
    <w:rsid w:val="00AB4A42"/>
    <w:rsid w:val="00AB7E64"/>
    <w:rsid w:val="00AD10D5"/>
    <w:rsid w:val="00B41FF6"/>
    <w:rsid w:val="00B42042"/>
    <w:rsid w:val="00B83F81"/>
    <w:rsid w:val="00BB7670"/>
    <w:rsid w:val="00BC2B62"/>
    <w:rsid w:val="00BE7849"/>
    <w:rsid w:val="00C45507"/>
    <w:rsid w:val="00C46073"/>
    <w:rsid w:val="00C706A7"/>
    <w:rsid w:val="00C81FC6"/>
    <w:rsid w:val="00CB2C5B"/>
    <w:rsid w:val="00CD3D76"/>
    <w:rsid w:val="00CD7946"/>
    <w:rsid w:val="00CE765C"/>
    <w:rsid w:val="00D042BA"/>
    <w:rsid w:val="00D650A8"/>
    <w:rsid w:val="00D72BF0"/>
    <w:rsid w:val="00D9268D"/>
    <w:rsid w:val="00D926E7"/>
    <w:rsid w:val="00DC071F"/>
    <w:rsid w:val="00DE63E0"/>
    <w:rsid w:val="00E04026"/>
    <w:rsid w:val="00E24D1C"/>
    <w:rsid w:val="00E56E08"/>
    <w:rsid w:val="00E72EE1"/>
    <w:rsid w:val="00E76416"/>
    <w:rsid w:val="00E9172B"/>
    <w:rsid w:val="00ED72B8"/>
    <w:rsid w:val="00EE0D49"/>
    <w:rsid w:val="00EF5026"/>
    <w:rsid w:val="00EF511E"/>
    <w:rsid w:val="00EF760B"/>
    <w:rsid w:val="00F007E7"/>
    <w:rsid w:val="00F22246"/>
    <w:rsid w:val="00F30352"/>
    <w:rsid w:val="00F45B82"/>
    <w:rsid w:val="00F60B72"/>
    <w:rsid w:val="00F6289E"/>
    <w:rsid w:val="00F80067"/>
    <w:rsid w:val="00FA0BA9"/>
    <w:rsid w:val="00FA11FF"/>
    <w:rsid w:val="00FF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654A7A"/>
  <w15:docId w15:val="{7F89F507-2659-4617-A8B5-7CC103FF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A9"/>
    <w:rPr>
      <w:rFonts w:ascii="Tahoma" w:hAnsi="Tahoma" w:cs="Tahoma"/>
      <w:sz w:val="16"/>
      <w:szCs w:val="16"/>
    </w:rPr>
  </w:style>
  <w:style w:type="paragraph" w:customStyle="1" w:styleId="a6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7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9B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7A6A"/>
  </w:style>
  <w:style w:type="paragraph" w:styleId="ab">
    <w:name w:val="footer"/>
    <w:basedOn w:val="a"/>
    <w:link w:val="ac"/>
    <w:uiPriority w:val="99"/>
    <w:unhideWhenUsed/>
    <w:rsid w:val="009B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7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9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0A93-8901-4D2D-BD80-7E595231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Ляной Михаил Викторович</cp:lastModifiedBy>
  <cp:revision>33</cp:revision>
  <cp:lastPrinted>2022-07-12T12:21:00Z</cp:lastPrinted>
  <dcterms:created xsi:type="dcterms:W3CDTF">2023-05-02T07:31:00Z</dcterms:created>
  <dcterms:modified xsi:type="dcterms:W3CDTF">2023-09-07T14:07:00Z</dcterms:modified>
</cp:coreProperties>
</file>